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Declaratoria a favor del Juego Limpio y en Contra de Actitudes Antideportivas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nombre del Panathlon Distrito México y Panathlon Club Monterrey,  organizaciones comprometidas con la promoción de los valores éticos y deportivos en todas las manifestaciones deportivas, queremos expresar nuestra profunda preocupación y desaprobación en relación con los recientes incidentes ocurridos durante el enfrentamiento entre aficionados del Club de Fútbol Monterrey y el Club de Fútbol Cruz Azul.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deporte, en su esencia, es una herramienta para la unión, el respeto y la diversión. Actitudes violentas y antideportivas, como el ataque a una ambulancia, no solo van en contra de estos principios fundamentales, sino que también ponen en riesgo la seguridad y el bienestar de todos los involucrados, desde los jugadores hasta los espectadores y el personal médico.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 alarmante ver cómo un evento deportivo que debería ser un momento de camaradería y competencia saludable se convierte en un escenario de conflicto y agresión. Estos incidentes no solo socavan la imagen del deporte, sino que también tienen un impacto negativo en la sociedad en su conjunto. Además, el contexto político polarizado en el que nos encontramos actualmente no hace más que exacerbar estos comportamientos y divisiones.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este sentido, hacemos un llamado a todos los aficionados, a los clubes deportivos, a las autoridades y a la sociedad en general para que se unan en la defensa y promoción de los valores del juego limpio, el respeto mutuo y la convivencia pacífica. Es esencial recordar que el deporte es un espacio para la diversidad de opiniones y la expresión de pasiones, pero estas deben manifestarse de manera constructiva y en un marco de respeto.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Instamos a los clubes de fútbol a asumir su responsabilidad en la prevención de estos incidentes, implementando medidas de seguridad adecuadas y promoviendo campañas de concienciación entre sus aficionados. Asimismo, exhortamos a las autoridades a tomar medidas firmes para identificar y sancionar a quienes perpetúan la violencia en el entorno deportivo.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momentos de polarización política, es aún más crucial que el deporte se convierta en un catalizador para la unión y la superación de diferencias. El Panathlon Internacional reafirma su compromiso de trabajar en colaboración con todas las partes interesadas para fomentar un ambiente deportivo seguro, inclusivo y enriquecedor para todos.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Hacemos un llamado a la reflexión y la acción conjunta en la búsqueda de un deporte que promueva los valores de paz, Fair Play y convivencia, y que sea un ejemplo positivo para la sociedad en su conjunto.</w:t>
      </w:r>
    </w:p>
    <w:p w:rsidR="00000000" w:rsidDel="00000000" w:rsidP="00000000" w:rsidRDefault="00000000" w:rsidRPr="00000000" w14:paraId="00000011">
      <w:pPr>
        <w:jc w:val="both"/>
        <w:rPr>
          <w:i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12">
      <w:pPr>
        <w:jc w:val="center"/>
        <w:rPr>
          <w:b w:val="1"/>
          <w:sz w:val="20"/>
          <w:szCs w:val="20"/>
        </w:rPr>
      </w:pPr>
      <w:r w:rsidDel="00000000" w:rsidR="00000000" w:rsidRPr="00000000">
        <w:rPr>
          <w:b w:val="1"/>
          <w:i w:val="1"/>
          <w:sz w:val="20"/>
          <w:szCs w:val="20"/>
          <w:rtl w:val="0"/>
        </w:rPr>
        <w:t xml:space="preserve">Por el Panathlon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“Ludis Iungit”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El deporte une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Profa. Socorro Samaniego Garza</w:t>
        <w:tab/>
        <w:tab/>
        <w:tab/>
        <w:tab/>
        <w:tab/>
        <w:t xml:space="preserve">Prof., y Lic. José Pilar Sánchez González</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Presidenta Panathlon Distrito México</w:t>
        <w:tab/>
        <w:tab/>
        <w:tab/>
        <w:tab/>
        <w:tab/>
        <w:t xml:space="preserve">  Presidente Panathlon Club Monterrey</w:t>
      </w:r>
    </w:p>
    <w:p w:rsidR="00000000" w:rsidDel="00000000" w:rsidP="00000000" w:rsidRDefault="00000000" w:rsidRPr="00000000" w14:paraId="0000001A">
      <w:pP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sectPr>
      <w:headerReference r:id="rId8" w:type="default"/>
      <w:footerReference r:id="rId9" w:type="default"/>
      <w:pgSz w:h="15840" w:w="12240" w:orient="portrait"/>
      <w:pgMar w:bottom="680" w:top="680" w:left="964" w:right="964" w:header="680" w:footer="11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font w:name="Calibri"/>
  <w:font w:name="Georgia"/>
  <w:font w:name="Times New Roman"/>
  <w:font w:name="Quest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72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Eulogio Treviño # 331, Col. La Gloria, San Nicolás de los Garza, N.L. C.P. 66430</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-21589</wp:posOffset>
              </wp:positionV>
              <wp:extent cx="6522085" cy="5715"/>
              <wp:effectExtent b="34925" l="28575" r="31115" t="35560"/>
              <wp:wrapNone/>
              <wp:docPr id="2" name=""/>
              <a:graphic>
                <a:graphicData uri="http://schemas.microsoft.com/office/word/2010/wordprocessingShape">
                  <wps:wsp>
                    <wps:cNvCnPr>
                      <a:cxnSpLocks noChangeShapeType="1"/>
                    </wps:cNvCnPr>
                    <wps:spPr bwMode="auto">
                      <a:xfrm>
                        <a:off x="0" y="0"/>
                        <a:ext cx="6522085" cy="5715"/>
                      </a:xfrm>
                      <a:prstGeom prst="line">
                        <a:avLst/>
                      </a:prstGeom>
                      <a:noFill/>
                      <a:ln cmpd="thinThick" w="57150">
                        <a:solidFill>
                          <a:srgbClr val="3366CC"/>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-21589</wp:posOffset>
              </wp:positionV>
              <wp:extent cx="6581775" cy="76200"/>
              <wp:effectExtent b="0" l="0" r="0" t="0"/>
              <wp:wrapNone/>
              <wp:docPr id="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6581775" cy="76200"/>
                      </a:xfrm>
                      <a:prstGeom prst="rect"/>
                      <a:ln/>
                    </pic:spPr>
                  </pic:pic>
                </a:graphicData>
              </a:graphic>
            </wp:anchor>
          </w:drawing>
        </mc:Fallback>
      </mc:AlternateConten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72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mail: </w:t>
    </w:r>
    <w:hyperlink r:id="rId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distritomexico@hotmail.com</w:t>
      </w:r>
    </w:hyperlink>
    <w:hyperlink r:id="rId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coco04_6@hotmail.com</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cel.  8188038261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5" style="width:1in;height:1in" o:ole="" type="#_x0000_t75">
          <v:imagedata r:id="rId1" o:title=""/>
        </v:shape>
        <o:OLEObject DrawAspect="Content" r:id="rId2" ObjectID="_1754759234" ProgID="CorelDraw.Gráfico.9" ShapeID="_x0000_i1025" Type="Embed"/>
      </w:pic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4274185</wp:posOffset>
          </wp:positionH>
          <wp:positionV relativeFrom="paragraph">
            <wp:posOffset>-210183</wp:posOffset>
          </wp:positionV>
          <wp:extent cx="2533650" cy="1295400"/>
          <wp:effectExtent b="0" l="0" r="0" t="0"/>
          <wp:wrapNone/>
          <wp:docPr descr="logo nuevo panathlon" id="4" name="image4.png"/>
          <a:graphic>
            <a:graphicData uri="http://schemas.openxmlformats.org/drawingml/2006/picture">
              <pic:pic>
                <pic:nvPicPr>
                  <pic:cNvPr descr="logo nuevo panathlon" id="0" name="image4.png"/>
                  <pic:cNvPicPr preferRelativeResize="0"/>
                </pic:nvPicPr>
                <pic:blipFill>
                  <a:blip r:embed="rId3"/>
                  <a:srcRect b="0" l="0" r="0" t="0"/>
                  <a:stretch>
                    <a:fillRect/>
                  </a:stretch>
                </pic:blipFill>
                <pic:spPr>
                  <a:xfrm>
                    <a:off x="0" y="0"/>
                    <a:ext cx="2533650" cy="129540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1209675</wp:posOffset>
              </wp:positionH>
              <wp:positionV relativeFrom="paragraph">
                <wp:posOffset>138430</wp:posOffset>
              </wp:positionV>
              <wp:extent cx="3619500" cy="661670"/>
              <wp:effectExtent b="0" l="0" r="0" t="0"/>
              <wp:wrapNone/>
              <wp:docPr id="3" name=""/>
              <a:graphic>
                <a:graphicData uri="http://schemas.microsoft.com/office/word/2010/wordprocessingShape">
                  <wps:wsp>
                    <wps:cNvSpPr txBox="1">
                      <a:spLocks noChangeArrowheads="1"/>
                    </wps:cNvSpPr>
                    <wps:spPr bwMode="auto">
                      <a:xfrm>
                        <a:off x="0" y="0"/>
                        <a:ext cx="3619500" cy="661670"/>
                      </a:xfrm>
                      <a:prstGeom prst="rect">
                        <a:avLst/>
                      </a:prstGeom>
                      <a:noFill/>
                      <a:ln>
                        <a:noFill/>
                      </a:ln>
                      <a:extLst>
                        <a:ext uri="{909E8E84-426E-40DD-AFC4-6F175D3DCCD1}"/>
                        <a:ext uri="{91240B29-F687-4F45-9708-019B960494DF}"/>
                      </a:extLst>
                    </wps:spPr>
                    <wps:txbx>
                      <w:txbxContent>
                        <w:p w:rsidR="00147A40" w:rsidDel="00000000" w:rsidP="00000000" w:rsidRDefault="00604800" w:rsidRPr="00000000">
                          <w:pPr>
                            <w:pStyle w:val="Ttulo1"/>
                            <w:jc w:val="center"/>
                            <w:rPr>
                              <w:rFonts w:ascii="Arial Black" w:hAnsi="Arial Black"/>
                              <w:b w:val="0"/>
                              <w:bCs w:val="0"/>
                              <w:spacing w:val="16"/>
                              <w:lang w:val="en-US"/>
                            </w:rPr>
                          </w:pPr>
                          <w:r w:rsidDel="00000000" w:rsidR="00000000" w:rsidRPr="00000000">
                            <w:rPr>
                              <w:rFonts w:ascii="Arial Black" w:hAnsi="Arial Black"/>
                              <w:b w:val="0"/>
                              <w:bCs w:val="0"/>
                              <w:spacing w:val="16"/>
                              <w:lang w:val="en-US"/>
                            </w:rPr>
                            <w:t xml:space="preserve">PANATHLON </w:t>
                          </w:r>
                        </w:p>
                        <w:p w:rsidR="00147A40" w:rsidDel="00000000" w:rsidP="00000000" w:rsidRDefault="00147A40" w:rsidRPr="00000000">
                          <w:pPr>
                            <w:pStyle w:val="Ttulo1"/>
                            <w:jc w:val="center"/>
                            <w:rPr>
                              <w:rFonts w:ascii="Arial Black" w:hAnsi="Arial Black"/>
                              <w:b w:val="0"/>
                              <w:bCs w:val="0"/>
                              <w:sz w:val="16"/>
                              <w:lang w:val="en-US"/>
                            </w:rPr>
                          </w:pPr>
                        </w:p>
                        <w:p w:rsidR="00147A40" w:rsidDel="00000000" w:rsidP="00000000" w:rsidRDefault="00147A40" w:rsidRPr="00000000">
                          <w:pPr>
                            <w:pStyle w:val="Ttulo1"/>
                            <w:jc w:val="center"/>
                            <w:rPr>
                              <w:rFonts w:ascii="Arial Black" w:hAnsi="Arial Black"/>
                              <w:b w:val="0"/>
                              <w:bCs w:val="0"/>
                              <w:lang w:val="en-US"/>
                            </w:rPr>
                          </w:pPr>
                          <w:r w:rsidDel="00000000" w:rsidR="00000000" w:rsidRPr="00000000">
                            <w:rPr>
                              <w:rFonts w:ascii="Arial Black" w:hAnsi="Arial Black"/>
                              <w:b w:val="0"/>
                              <w:bCs w:val="0"/>
                              <w:lang w:val="en-US"/>
                            </w:rPr>
                            <w:t>DISTRITO</w:t>
                          </w:r>
                          <w:r w:rsidDel="00000000" w:rsidR="007366B8" w:rsidRPr="00000000">
                            <w:rPr>
                              <w:rFonts w:ascii="Arial Black" w:hAnsi="Arial Black"/>
                              <w:b w:val="0"/>
                              <w:bCs w:val="0"/>
                              <w:lang w:val="en-US"/>
                            </w:rPr>
                            <w:t xml:space="preserve"> </w:t>
                          </w:r>
                          <w:r w:rsidDel="00000000" w:rsidR="003C17BE" w:rsidRPr="00000000">
                            <w:rPr>
                              <w:rFonts w:ascii="Arial Black" w:hAnsi="Arial Black"/>
                              <w:b w:val="0"/>
                              <w:bCs w:val="0"/>
                              <w:lang w:val="en-US"/>
                            </w:rPr>
                            <w:t>MEXICO</w:t>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1209675</wp:posOffset>
              </wp:positionH>
              <wp:positionV relativeFrom="paragraph">
                <wp:posOffset>138430</wp:posOffset>
              </wp:positionV>
              <wp:extent cx="3619500" cy="661670"/>
              <wp:effectExtent b="0" l="0" r="0" t="0"/>
              <wp:wrapNone/>
              <wp:docPr id="3"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3619500" cy="661670"/>
                      </a:xfrm>
                      <a:prstGeom prst="rect"/>
                      <a:ln/>
                    </pic:spPr>
                  </pic:pic>
                </a:graphicData>
              </a:graphic>
            </wp:anchor>
          </w:drawing>
        </mc:Fallback>
      </mc:AlternateContent>
    </w:r>
  </w:p>
  <w:p w:rsidR="00000000" w:rsidDel="00000000" w:rsidP="00000000" w:rsidRDefault="00000000" w:rsidRPr="00000000" w14:paraId="0000001C">
    <w:pPr>
      <w:jc w:val="center"/>
      <w:rPr>
        <w:rFonts w:ascii="Questrial" w:cs="Questrial" w:eastAsia="Questrial" w:hAnsi="Questrial"/>
        <w:sz w:val="32"/>
        <w:szCs w:val="3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16511</wp:posOffset>
              </wp:positionH>
              <wp:positionV relativeFrom="paragraph">
                <wp:posOffset>83185</wp:posOffset>
              </wp:positionV>
              <wp:extent cx="6409055" cy="19050"/>
              <wp:effectExtent b="31115" l="35560" r="32385" t="35560"/>
              <wp:wrapNone/>
              <wp:docPr id="1" name=""/>
              <a:graphic>
                <a:graphicData uri="http://schemas.microsoft.com/office/word/2010/wordprocessingShape">
                  <wps:wsp>
                    <wps:cNvCnPr>
                      <a:cxnSpLocks noChangeShapeType="1"/>
                    </wps:cNvCnPr>
                    <wps:spPr bwMode="auto">
                      <a:xfrm flipV="1">
                        <a:off x="0" y="0"/>
                        <a:ext cx="6409055" cy="19050"/>
                      </a:xfrm>
                      <a:prstGeom prst="line">
                        <a:avLst/>
                      </a:prstGeom>
                      <a:noFill/>
                      <a:ln cmpd="thinThick" w="57150">
                        <a:solidFill>
                          <a:srgbClr val="3366CC"/>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16511</wp:posOffset>
              </wp:positionH>
              <wp:positionV relativeFrom="paragraph">
                <wp:posOffset>83185</wp:posOffset>
              </wp:positionV>
              <wp:extent cx="6477000" cy="85725"/>
              <wp:effectExtent b="0" l="0" r="0" t="0"/>
              <wp:wrapNone/>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477000" cy="857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b w:val="1"/>
    </w:rPr>
  </w:style>
  <w:style w:type="paragraph" w:styleId="Heading2">
    <w:name w:val="heading 2"/>
    <w:basedOn w:val="Normal"/>
    <w:next w:val="Normal"/>
    <w:pPr>
      <w:keepNext w:val="1"/>
      <w:jc w:val="center"/>
    </w:pPr>
    <w:rPr>
      <w:rFonts w:ascii="Arial Narrow" w:cs="Arial Narrow" w:eastAsia="Arial Narrow" w:hAnsi="Arial Narrow"/>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hyperlink" Target="mailto:distritomexico@hotmail.com" TargetMode="External"/><Relationship Id="rId5" Type="http://schemas.openxmlformats.org/officeDocument/2006/relationships/hyperlink" Target="mailto:coco04_6@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